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widowControl w:val="0"/>
        <w:spacing w:after="0" w:line="240" w:lineRule="auto"/>
        <w:contextualSpacing w:val="0"/>
        <w:rPr/>
      </w:pPr>
      <w:bookmarkStart w:colFirst="0" w:colLast="0" w:name="_trkc9a3ydlwv" w:id="0"/>
      <w:bookmarkEnd w:id="0"/>
      <w:r w:rsidDel="00000000" w:rsidR="00000000" w:rsidRPr="00000000">
        <w:rPr>
          <w:rtl w:val="0"/>
        </w:rPr>
        <w:t xml:space="preserve">Creative Commons</w:t>
      </w:r>
    </w:p>
    <w:p w:rsidR="00000000" w:rsidDel="00000000" w:rsidP="00000000" w:rsidRDefault="00000000" w:rsidRPr="00000000">
      <w:pPr>
        <w:pStyle w:val="Subtitle"/>
        <w:spacing w:line="264" w:lineRule="auto"/>
        <w:contextualSpacing w:val="0"/>
        <w:rPr/>
      </w:pPr>
      <w:bookmarkStart w:colFirst="0" w:colLast="0" w:name="_o1boem5z1uif" w:id="1"/>
      <w:bookmarkEnd w:id="1"/>
      <w:r w:rsidDel="00000000" w:rsidR="00000000" w:rsidRPr="00000000">
        <w:rPr>
          <w:rtl w:val="0"/>
        </w:rPr>
        <w:t xml:space="preserve">Wer oder was ist Creative Commons?</w:t>
      </w:r>
    </w:p>
    <w:p w:rsidR="00000000" w:rsidDel="00000000" w:rsidP="00000000" w:rsidRDefault="00000000" w:rsidRPr="00000000">
      <w:pPr>
        <w:pStyle w:val="Heading1"/>
        <w:keepNext w:val="0"/>
        <w:keepLines w:val="0"/>
        <w:spacing w:after="160" w:before="0" w:line="264" w:lineRule="auto"/>
        <w:contextualSpacing w:val="0"/>
        <w:rPr>
          <w:rFonts w:ascii="Georgia" w:cs="Georgia" w:eastAsia="Georgia" w:hAnsi="Georgia"/>
          <w:b w:val="0"/>
          <w:color w:val="000000"/>
          <w:sz w:val="22"/>
          <w:szCs w:val="22"/>
        </w:rPr>
      </w:pPr>
      <w:bookmarkStart w:colFirst="0" w:colLast="0" w:name="_tqku9gc15mim" w:id="2"/>
      <w:bookmarkEnd w:id="2"/>
      <w:r w:rsidDel="00000000" w:rsidR="00000000" w:rsidRPr="00000000">
        <w:rPr>
          <w:rFonts w:ascii="Georgia" w:cs="Georgia" w:eastAsia="Georgia" w:hAnsi="Georgia"/>
          <w:b w:val="0"/>
          <w:color w:val="000000"/>
          <w:sz w:val="22"/>
          <w:szCs w:val="22"/>
        </w:rPr>
        <w:drawing>
          <wp:inline distB="114300" distT="114300" distL="114300" distR="114300">
            <wp:extent cx="4362450" cy="1117600"/>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362450" cy="11176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6"/>
        <w:spacing w:after="360" w:before="0" w:line="240" w:lineRule="auto"/>
        <w:contextualSpacing w:val="0"/>
        <w:rPr>
          <w:rFonts w:ascii="Georgia" w:cs="Georgia" w:eastAsia="Georgia" w:hAnsi="Georgia"/>
          <w:sz w:val="16"/>
          <w:szCs w:val="16"/>
        </w:rPr>
      </w:pPr>
      <w:bookmarkStart w:colFirst="0" w:colLast="0" w:name="_sbr9o78q7lwc" w:id="3"/>
      <w:bookmarkEnd w:id="3"/>
      <w:r w:rsidDel="00000000" w:rsidR="00000000" w:rsidRPr="00000000">
        <w:rPr>
          <w:rFonts w:ascii="Georgia" w:cs="Georgia" w:eastAsia="Georgia" w:hAnsi="Georgia"/>
          <w:sz w:val="16"/>
          <w:szCs w:val="16"/>
          <w:rtl w:val="0"/>
        </w:rPr>
        <w:t xml:space="preserve">Das Logo von Creative Commons (CC) steht nicht unter freier Lizenz. Die Abbildung ist aber durch die Creative Commons Trademark Policy gestattet (</w:t>
      </w:r>
      <w:hyperlink r:id="rId7">
        <w:r w:rsidDel="00000000" w:rsidR="00000000" w:rsidRPr="00000000">
          <w:rPr>
            <w:rFonts w:ascii="Georgia" w:cs="Georgia" w:eastAsia="Georgia" w:hAnsi="Georgia"/>
            <w:color w:val="1155cc"/>
            <w:sz w:val="16"/>
            <w:szCs w:val="16"/>
            <w:u w:val="single"/>
            <w:rtl w:val="0"/>
          </w:rPr>
          <w:t xml:space="preserve">https://creativecommons.org/policies/</w:t>
        </w:r>
      </w:hyperlink>
      <w:r w:rsidDel="00000000" w:rsidR="00000000" w:rsidRPr="00000000">
        <w:rPr>
          <w:rFonts w:ascii="Georgia" w:cs="Georgia" w:eastAsia="Georgia" w:hAnsi="Georgia"/>
          <w:sz w:val="16"/>
          <w:szCs w:val="16"/>
          <w:rtl w:val="0"/>
        </w:rPr>
        <w:t xml:space="preserve">). </w:t>
      </w:r>
    </w:p>
    <w:p w:rsidR="00000000" w:rsidDel="00000000" w:rsidP="00000000" w:rsidRDefault="00000000" w:rsidRPr="00000000">
      <w:pPr>
        <w:spacing w:after="160" w:line="264" w:lineRule="auto"/>
        <w:contextualSpacing w:val="0"/>
        <w:rPr>
          <w:rFonts w:ascii="Georgia" w:cs="Georgia" w:eastAsia="Georgia" w:hAnsi="Georgia"/>
        </w:rPr>
      </w:pPr>
      <w:r w:rsidDel="00000000" w:rsidR="00000000" w:rsidRPr="00000000">
        <w:rPr>
          <w:rFonts w:ascii="Georgia" w:cs="Georgia" w:eastAsia="Georgia" w:hAnsi="Georgia"/>
          <w:rtl w:val="0"/>
        </w:rPr>
        <w:t xml:space="preserve">Creative Commons (CC) ist zum einen der Name einer Reihe von Lizenzen, die in diesem Abschnitt des Buches erklärt werden. Creative Commons ist auch der Name der gemeinnützigen Organisation, die diese Lizenzen entwickelt hat und sich für die Verbreitung von freien und offenen Inhalten einsetzt. Dazu arbeitet CC nicht nur mit den Lizenzen, sondern auch weiteren Projekten in Sachen Forschung, Bildung und Infrastruktur. </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1276350</wp:posOffset>
            </wp:positionV>
            <wp:extent cx="1353344" cy="2036715"/>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353344" cy="2036715"/>
                    </a:xfrm>
                    <a:prstGeom prst="rect"/>
                    <a:ln/>
                  </pic:spPr>
                </pic:pic>
              </a:graphicData>
            </a:graphic>
          </wp:anchor>
        </w:drawing>
      </w:r>
    </w:p>
    <w:p w:rsidR="00000000" w:rsidDel="00000000" w:rsidP="00000000" w:rsidRDefault="00000000" w:rsidRPr="00000000">
      <w:pPr>
        <w:pStyle w:val="Heading1"/>
        <w:keepNext w:val="0"/>
        <w:keepLines w:val="0"/>
        <w:spacing w:after="160" w:before="0" w:line="264" w:lineRule="auto"/>
        <w:contextualSpacing w:val="0"/>
        <w:rPr>
          <w:rFonts w:ascii="Georgia" w:cs="Georgia" w:eastAsia="Georgia" w:hAnsi="Georgia"/>
          <w:b w:val="0"/>
          <w:color w:val="000000"/>
          <w:sz w:val="22"/>
          <w:szCs w:val="22"/>
        </w:rPr>
      </w:pPr>
      <w:bookmarkStart w:colFirst="0" w:colLast="0" w:name="_tqku9gc15mim" w:id="2"/>
      <w:bookmarkEnd w:id="2"/>
      <w:r w:rsidDel="00000000" w:rsidR="00000000" w:rsidRPr="00000000">
        <w:rPr>
          <w:rtl w:val="0"/>
        </w:rPr>
      </w:r>
    </w:p>
    <w:p w:rsidR="00000000" w:rsidDel="00000000" w:rsidP="00000000" w:rsidRDefault="00000000" w:rsidRPr="00000000">
      <w:pPr>
        <w:pStyle w:val="Heading6"/>
        <w:spacing w:after="360" w:before="0" w:line="240" w:lineRule="auto"/>
        <w:contextualSpacing w:val="0"/>
        <w:rPr>
          <w:rFonts w:ascii="Georgia" w:cs="Georgia" w:eastAsia="Georgia" w:hAnsi="Georgia"/>
          <w:sz w:val="16"/>
          <w:szCs w:val="16"/>
        </w:rPr>
      </w:pPr>
      <w:bookmarkStart w:colFirst="0" w:colLast="0" w:name="_sdo6fn6fbufi" w:id="4"/>
      <w:bookmarkEnd w:id="4"/>
      <w:r w:rsidDel="00000000" w:rsidR="00000000" w:rsidRPr="00000000">
        <w:rPr>
          <w:rFonts w:ascii="Georgia" w:cs="Georgia" w:eastAsia="Georgia" w:hAnsi="Georgia"/>
          <w:sz w:val="16"/>
          <w:szCs w:val="16"/>
          <w:rtl w:val="0"/>
        </w:rPr>
        <w:t xml:space="preserve">Lawrence Lessig, Harvard Professor, Gründer von Creative Commons, Demokratischer Präsidentschaftskandidat 2016 | Foto von Lessig Equal Citizens Exploratory Committee unter </w:t>
      </w:r>
      <w:hyperlink r:id="rId9">
        <w:r w:rsidDel="00000000" w:rsidR="00000000" w:rsidRPr="00000000">
          <w:rPr>
            <w:rFonts w:ascii="Georgia" w:cs="Georgia" w:eastAsia="Georgia" w:hAnsi="Georgia"/>
            <w:color w:val="1155cc"/>
            <w:sz w:val="16"/>
            <w:szCs w:val="16"/>
            <w:u w:val="single"/>
            <w:rtl w:val="0"/>
          </w:rPr>
          <w:t xml:space="preserve">CC BY 2.0</w:t>
        </w:r>
      </w:hyperlink>
      <w:r w:rsidDel="00000000" w:rsidR="00000000" w:rsidRPr="00000000">
        <w:rPr>
          <w:rFonts w:ascii="Georgia" w:cs="Georgia" w:eastAsia="Georgia" w:hAnsi="Georgia"/>
          <w:sz w:val="16"/>
          <w:szCs w:val="16"/>
          <w:rtl w:val="0"/>
        </w:rPr>
        <w:t xml:space="preserve"> via Wikimedia Commons (</w:t>
      </w:r>
      <w:hyperlink r:id="rId10">
        <w:r w:rsidDel="00000000" w:rsidR="00000000" w:rsidRPr="00000000">
          <w:rPr>
            <w:rFonts w:ascii="Georgia" w:cs="Georgia" w:eastAsia="Georgia" w:hAnsi="Georgia"/>
            <w:color w:val="1155cc"/>
            <w:sz w:val="16"/>
            <w:szCs w:val="16"/>
            <w:u w:val="single"/>
            <w:rtl w:val="0"/>
          </w:rPr>
          <w:t xml:space="preserve">https://commons.wikimedia.org/wiki/File:Lessig.png</w:t>
        </w:r>
      </w:hyperlink>
      <w:r w:rsidDel="00000000" w:rsidR="00000000" w:rsidRPr="00000000">
        <w:rPr>
          <w:rFonts w:ascii="Georgia" w:cs="Georgia" w:eastAsia="Georgia" w:hAnsi="Georgia"/>
          <w:sz w:val="16"/>
          <w:szCs w:val="16"/>
          <w:rtl w:val="0"/>
        </w:rPr>
        <w:t xml:space="preserve">)   </w:t>
      </w:r>
    </w:p>
    <w:p w:rsidR="00000000" w:rsidDel="00000000" w:rsidP="00000000" w:rsidRDefault="00000000" w:rsidRPr="00000000">
      <w:pPr>
        <w:spacing w:after="160" w:line="264" w:lineRule="auto"/>
        <w:contextualSpacing w:val="0"/>
        <w:rPr/>
      </w:pPr>
      <w:r w:rsidDel="00000000" w:rsidR="00000000" w:rsidRPr="00000000">
        <w:rPr>
          <w:rFonts w:ascii="Georgia" w:cs="Georgia" w:eastAsia="Georgia" w:hAnsi="Georgia"/>
          <w:rtl w:val="0"/>
        </w:rPr>
        <w:t xml:space="preserve">Creative Commons wurde 2001 von Lawrence Lessig gegründet, der damals Rechtsprofessor an der Stanford Law School war. Heute arbeitet er an der Harvard Law School. 2016 war er in den USA Präsidentschaftskandidat für die Demokratische Partei. </w:t>
      </w:r>
      <w:r w:rsidDel="00000000" w:rsidR="00000000" w:rsidRPr="00000000">
        <w:rPr>
          <w:rtl w:val="0"/>
        </w:rPr>
      </w:r>
    </w:p>
    <w:p w:rsidR="00000000" w:rsidDel="00000000" w:rsidP="00000000" w:rsidRDefault="00000000" w:rsidRPr="00000000">
      <w:pPr>
        <w:pStyle w:val="Heading1"/>
        <w:contextualSpacing w:val="0"/>
        <w:rPr/>
      </w:pPr>
      <w:bookmarkStart w:colFirst="0" w:colLast="0" w:name="_wwbxbd3hjtzq" w:id="5"/>
      <w:bookmarkEnd w:id="5"/>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i6nt8t3e00ym" w:id="6"/>
      <w:bookmarkEnd w:id="6"/>
      <w:r w:rsidDel="00000000" w:rsidR="00000000" w:rsidRPr="00000000">
        <w:rPr>
          <w:rtl w:val="0"/>
        </w:rPr>
        <w:t xml:space="preserve">Über dieses Material</w:t>
      </w:r>
    </w:p>
    <w:p w:rsidR="00000000" w:rsidDel="00000000" w:rsidP="00000000" w:rsidRDefault="00000000" w:rsidRPr="00000000">
      <w:pPr>
        <w:contextualSpacing w:val="0"/>
        <w:rPr>
          <w:color w:val="666666"/>
          <w:sz w:val="18"/>
          <w:szCs w:val="18"/>
        </w:rPr>
      </w:pPr>
      <w:r w:rsidDel="00000000" w:rsidR="00000000" w:rsidRPr="00000000">
        <w:rPr>
          <w:color w:val="666666"/>
          <w:rtl w:val="0"/>
        </w:rPr>
        <w:t xml:space="preserve">Dieses Dokument steht unter der </w:t>
      </w:r>
      <w:hyperlink r:id="rId11">
        <w:r w:rsidDel="00000000" w:rsidR="00000000" w:rsidRPr="00000000">
          <w:rPr>
            <w:color w:val="666666"/>
            <w:u w:val="single"/>
            <w:rtl w:val="0"/>
          </w:rPr>
          <w:t xml:space="preserve">Lizenz CC BY SA 4.0</w:t>
        </w:r>
      </w:hyperlink>
      <w:r w:rsidDel="00000000" w:rsidR="00000000" w:rsidRPr="00000000">
        <w:rPr>
          <w:color w:val="666666"/>
          <w:rtl w:val="0"/>
        </w:rPr>
        <w:t xml:space="preserve">. </w:t>
      </w:r>
      <w:r w:rsidDel="00000000" w:rsidR="00000000" w:rsidRPr="00000000">
        <w:rPr>
          <w:color w:val="666666"/>
          <w:sz w:val="18"/>
          <w:szCs w:val="18"/>
          <w:rtl w:val="0"/>
        </w:rPr>
        <w:t xml:space="preserve">(Die Abbildung des Buchcovers fällt nicht unter diese Lizenz, darf aber im Kontext des Dokuments verbreitet werden.)</w:t>
      </w:r>
    </w:p>
    <w:p w:rsidR="00000000" w:rsidDel="00000000" w:rsidP="00000000" w:rsidRDefault="00000000" w:rsidRPr="00000000">
      <w:pPr>
        <w:contextualSpacing w:val="0"/>
        <w:rPr>
          <w:color w:val="666666"/>
        </w:rPr>
      </w:pPr>
      <w:r w:rsidDel="00000000" w:rsidR="00000000" w:rsidRPr="00000000">
        <w:rPr>
          <w:color w:val="666666"/>
          <w:rtl w:val="0"/>
        </w:rPr>
        <w:t xml:space="preserve">Das Material gehört zum Buch „Freie Unterrichtsmaterialien finden, rechtssicher einsetzen, selbst machen und teilen“ von Jöran Muuß-Merholz/Beltz in der Verlagsgruppe Beltz,  Weinheim Basel. Informationen zum Buch und weitere Materialien finden sich auf der Website </w:t>
      </w:r>
      <w:hyperlink r:id="rId12">
        <w:r w:rsidDel="00000000" w:rsidR="00000000" w:rsidRPr="00000000">
          <w:rPr>
            <w:color w:val="666666"/>
            <w:u w:val="single"/>
            <w:rtl w:val="0"/>
          </w:rPr>
          <w:t xml:space="preserve">www.was-ist-oer.de</w:t>
        </w:r>
      </w:hyperlink>
      <w:r w:rsidDel="00000000" w:rsidR="00000000" w:rsidRPr="00000000">
        <w:rPr>
          <w:color w:val="666666"/>
          <w:rtl w:val="0"/>
        </w:rPr>
        <w:t xml:space="preserve">.</w:t>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2819400" cy="4372113"/>
            <wp:effectExtent b="0" l="0" r="0" t="0"/>
            <wp:docPr id="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819400" cy="4372113"/>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720" w:hanging="360"/>
        <w:contextualSpacing w:val="1"/>
        <w:rPr>
          <w:color w:val="666666"/>
        </w:rPr>
      </w:pPr>
      <w:r w:rsidDel="00000000" w:rsidR="00000000" w:rsidRPr="00000000">
        <w:rPr>
          <w:color w:val="666666"/>
          <w:rtl w:val="0"/>
        </w:rPr>
        <w:t xml:space="preserve">Freie Unterrichtsmaterialien finden, rechtssicher einsetzen, selbst machen und teilen</w:t>
      </w:r>
    </w:p>
    <w:p w:rsidR="00000000" w:rsidDel="00000000" w:rsidP="00000000" w:rsidRDefault="00000000" w:rsidRPr="00000000">
      <w:pPr>
        <w:numPr>
          <w:ilvl w:val="0"/>
          <w:numId w:val="1"/>
        </w:numPr>
        <w:ind w:left="720" w:hanging="360"/>
        <w:contextualSpacing w:val="1"/>
        <w:rPr>
          <w:color w:val="666666"/>
        </w:rPr>
      </w:pPr>
      <w:r w:rsidDel="00000000" w:rsidR="00000000" w:rsidRPr="00000000">
        <w:rPr>
          <w:color w:val="666666"/>
          <w:rtl w:val="0"/>
        </w:rPr>
        <w:t xml:space="preserve">von Jöran Muuß-Merholz</w:t>
      </w:r>
    </w:p>
    <w:p w:rsidR="00000000" w:rsidDel="00000000" w:rsidP="00000000" w:rsidRDefault="00000000" w:rsidRPr="00000000">
      <w:pPr>
        <w:numPr>
          <w:ilvl w:val="0"/>
          <w:numId w:val="1"/>
        </w:numPr>
        <w:ind w:left="720" w:hanging="360"/>
        <w:contextualSpacing w:val="1"/>
        <w:rPr>
          <w:color w:val="666666"/>
        </w:rPr>
      </w:pPr>
      <w:r w:rsidDel="00000000" w:rsidR="00000000" w:rsidRPr="00000000">
        <w:rPr>
          <w:color w:val="666666"/>
          <w:rtl w:val="0"/>
        </w:rPr>
        <w:t xml:space="preserve">19,95 Euro</w:t>
      </w:r>
    </w:p>
    <w:p w:rsidR="00000000" w:rsidDel="00000000" w:rsidP="00000000" w:rsidRDefault="00000000" w:rsidRPr="00000000">
      <w:pPr>
        <w:numPr>
          <w:ilvl w:val="0"/>
          <w:numId w:val="1"/>
        </w:numPr>
        <w:ind w:left="720" w:hanging="360"/>
        <w:contextualSpacing w:val="1"/>
        <w:rPr>
          <w:color w:val="666666"/>
        </w:rPr>
      </w:pPr>
      <w:r w:rsidDel="00000000" w:rsidR="00000000" w:rsidRPr="00000000">
        <w:rPr>
          <w:color w:val="666666"/>
          <w:rtl w:val="0"/>
        </w:rPr>
        <w:t xml:space="preserve">ISBN-10: 3407630611 ISBN-13: 978-3407630612</w:t>
      </w:r>
    </w:p>
    <w:p w:rsidR="00000000" w:rsidDel="00000000" w:rsidP="00000000" w:rsidRDefault="00000000" w:rsidRPr="00000000">
      <w:pPr>
        <w:numPr>
          <w:ilvl w:val="0"/>
          <w:numId w:val="1"/>
        </w:numPr>
        <w:ind w:left="720" w:hanging="360"/>
        <w:contextualSpacing w:val="1"/>
        <w:rPr>
          <w:color w:val="666666"/>
        </w:rPr>
      </w:pPr>
      <w:r w:rsidDel="00000000" w:rsidR="00000000" w:rsidRPr="00000000">
        <w:rPr>
          <w:color w:val="666666"/>
          <w:rtl w:val="0"/>
        </w:rPr>
        <w:t xml:space="preserve">Beltz in der Verlagsgruppe Beltz, Weinheim, Basel</w:t>
      </w:r>
    </w:p>
    <w:p w:rsidR="00000000" w:rsidDel="00000000" w:rsidP="00000000" w:rsidRDefault="00000000" w:rsidRPr="00000000">
      <w:pPr>
        <w:numPr>
          <w:ilvl w:val="0"/>
          <w:numId w:val="1"/>
        </w:numPr>
        <w:ind w:left="720" w:hanging="360"/>
        <w:contextualSpacing w:val="1"/>
        <w:rPr>
          <w:color w:val="666666"/>
        </w:rPr>
      </w:pPr>
      <w:r w:rsidDel="00000000" w:rsidR="00000000" w:rsidRPr="00000000">
        <w:rPr>
          <w:color w:val="666666"/>
          <w:rtl w:val="0"/>
        </w:rPr>
        <w:t xml:space="preserve">1. Auflage 2018, broschiert, 185 Seiten</w:t>
      </w:r>
    </w:p>
    <w:p w:rsidR="00000000" w:rsidDel="00000000" w:rsidP="00000000" w:rsidRDefault="00000000" w:rsidRPr="00000000">
      <w:pPr>
        <w:contextualSpacing w:val="0"/>
        <w:rPr>
          <w:color w:val="666666"/>
        </w:rPr>
      </w:pPr>
      <w:r w:rsidDel="00000000" w:rsidR="00000000" w:rsidRPr="00000000">
        <w:rPr>
          <w:rtl w:val="0"/>
        </w:rPr>
      </w:r>
    </w:p>
    <w:sectPr>
      <w:headerReference r:id="rId14" w:type="default"/>
      <w:footerReference r:id="rId15" w:type="default"/>
      <w:pgSz w:h="16838" w:w="11906"/>
      <w:pgMar w:bottom="850.3937007874016" w:top="1417.3228346456694" w:left="1440.0000000000002" w:right="1440.000000000000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ind w:left="-30" w:right="555" w:firstLine="0"/>
      <w:contextualSpacing w:val="0"/>
      <w:rPr>
        <w:sz w:val="18"/>
        <w:szCs w:val="18"/>
      </w:rPr>
    </w:pPr>
    <w:r w:rsidDel="00000000" w:rsidR="00000000" w:rsidRPr="00000000">
      <w:pict>
        <v:rect style="width:0.0pt;height:1.5pt" o:hr="t" o:hrstd="t" o:hralign="center" fillcolor="#A0A0A0" stroked="f"/>
      </w:pict>
    </w:r>
    <w:r w:rsidDel="00000000" w:rsidR="00000000" w:rsidRPr="00000000">
      <w:rPr>
        <w:sz w:val="18"/>
        <w:szCs w:val="18"/>
        <w:rtl w:val="0"/>
      </w:rPr>
      <w:t xml:space="preserve">Zusatzmaterialien zum Buch „Freie Unterrichtsmaterialien finden, rechtssicher einsetzen, selbst machen und teilen“ von Jöran Muuß-Merholz/Beltz in der Verlagsgruppe Beltz,  Weinheim Basel </w:t>
      <w:br w:type="textWrapping"/>
    </w:r>
    <w:hyperlink r:id="rId1">
      <w:r w:rsidDel="00000000" w:rsidR="00000000" w:rsidRPr="00000000">
        <w:rPr>
          <w:color w:val="1155cc"/>
          <w:sz w:val="18"/>
          <w:szCs w:val="18"/>
          <w:u w:val="single"/>
          <w:rtl w:val="0"/>
        </w:rPr>
        <w:t xml:space="preserve">www.was-ist-oer.de</w:t>
      </w:r>
    </w:hyperlink>
    <w:r w:rsidDel="00000000" w:rsidR="00000000" w:rsidRPr="00000000">
      <w:rPr>
        <w:sz w:val="18"/>
        <w:szCs w:val="18"/>
        <w:rtl w:val="0"/>
      </w:rPr>
      <w:t xml:space="preserve">  | </w:t>
    </w:r>
    <w:r w:rsidDel="00000000" w:rsidR="00000000" w:rsidRPr="00000000">
      <w:rPr>
        <w:sz w:val="18"/>
        <w:szCs w:val="18"/>
        <w:rtl w:val="0"/>
      </w:rPr>
      <w:t xml:space="preserve"> </w:t>
    </w:r>
    <w:hyperlink r:id="rId2">
      <w:r w:rsidDel="00000000" w:rsidR="00000000" w:rsidRPr="00000000">
        <w:rPr>
          <w:color w:val="1155cc"/>
          <w:sz w:val="18"/>
          <w:szCs w:val="18"/>
          <w:u w:val="single"/>
          <w:rtl w:val="0"/>
        </w:rPr>
        <w:t xml:space="preserve">Lizenz CC BY SA 4.0</w:t>
      </w:r>
    </w:hyperlink>
    <w:r w:rsidDel="00000000" w:rsidR="00000000" w:rsidRPr="00000000">
      <w:rPr>
        <w:sz w:val="18"/>
        <w:szCs w:val="18"/>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margin">
            <wp:posOffset>5410200</wp:posOffset>
          </wp:positionH>
          <wp:positionV relativeFrom="paragraph">
            <wp:posOffset>190500</wp:posOffset>
          </wp:positionV>
          <wp:extent cx="912002" cy="319088"/>
          <wp:effectExtent b="0" l="0" r="0" t="0"/>
          <wp:wrapSquare wrapText="bothSides" distB="57150" distT="57150" distL="57150" distR="57150"/>
          <wp:docPr id="5"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912002" cy="3190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5857875</wp:posOffset>
          </wp:positionH>
          <wp:positionV relativeFrom="paragraph">
            <wp:posOffset>-66674</wp:posOffset>
          </wp:positionV>
          <wp:extent cx="576263" cy="893624"/>
          <wp:effectExtent b="0" l="0" r="0" t="0"/>
          <wp:wrapSquare wrapText="bothSides" distB="114300" distT="114300" distL="114300" distR="114300"/>
          <wp:docPr id="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576263" cy="89362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lang w:val="d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Arial" w:cs="Arial" w:eastAsia="Arial" w:hAnsi="Arial"/>
      <w:b w:val="1"/>
      <w:color w:val="004077"/>
      <w:sz w:val="40"/>
      <w:szCs w:val="40"/>
    </w:rPr>
  </w:style>
  <w:style w:type="paragraph" w:styleId="Heading2">
    <w:name w:val="heading 2"/>
    <w:basedOn w:val="Normal"/>
    <w:next w:val="Normal"/>
    <w:pPr>
      <w:keepNext w:val="1"/>
      <w:keepLines w:val="1"/>
      <w:spacing w:after="120" w:before="360" w:lineRule="auto"/>
    </w:pPr>
    <w:rPr>
      <w:rFonts w:ascii="Arial" w:cs="Arial" w:eastAsia="Arial" w:hAnsi="Arial"/>
      <w:b w:val="1"/>
      <w:color w:val="72bbe6"/>
      <w:sz w:val="36"/>
      <w:szCs w:val="36"/>
    </w:rPr>
  </w:style>
  <w:style w:type="paragraph" w:styleId="Heading3">
    <w:name w:val="heading 3"/>
    <w:basedOn w:val="Normal"/>
    <w:next w:val="Normal"/>
    <w:pPr>
      <w:keepNext w:val="1"/>
      <w:keepLines w:val="1"/>
      <w:spacing w:after="120" w:before="360" w:lineRule="auto"/>
    </w:pPr>
    <w:rPr>
      <w:rFonts w:ascii="Arial" w:cs="Arial" w:eastAsia="Arial" w:hAnsi="Arial"/>
      <w:b w:val="1"/>
      <w:color w:val="95c11f"/>
      <w:sz w:val="32"/>
      <w:szCs w:val="32"/>
    </w:rPr>
  </w:style>
  <w:style w:type="paragraph" w:styleId="Heading4">
    <w:name w:val="heading 4"/>
    <w:basedOn w:val="Normal"/>
    <w:next w:val="Normal"/>
    <w:pPr>
      <w:keepNext w:val="1"/>
      <w:keepLines w:val="1"/>
      <w:spacing w:after="80" w:before="280" w:lineRule="auto"/>
    </w:pPr>
    <w:rPr>
      <w:rFonts w:ascii="Arial" w:cs="Arial" w:eastAsia="Arial" w:hAnsi="Arial"/>
      <w:b w:val="1"/>
      <w:sz w:val="26"/>
      <w:szCs w:val="2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color w:val="004077"/>
      <w:sz w:val="52"/>
      <w:szCs w:val="52"/>
    </w:rPr>
  </w:style>
  <w:style w:type="paragraph" w:styleId="Subtitle">
    <w:name w:val="Subtitle"/>
    <w:basedOn w:val="Normal"/>
    <w:next w:val="Normal"/>
    <w:pPr>
      <w:keepNext w:val="1"/>
      <w:keepLines w:val="1"/>
      <w:spacing w:after="320" w:lineRule="auto"/>
    </w:pPr>
    <w:rPr>
      <w:color w:val="666666"/>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yperlink" Target="https://creativecommons.org/licenses/by-sa/4.0/deed.de" TargetMode="External"/><Relationship Id="rId10" Type="http://schemas.openxmlformats.org/officeDocument/2006/relationships/hyperlink" Target="https://commons.wikimedia.org/wiki/File:Lessig.png" TargetMode="External"/><Relationship Id="rId13" Type="http://schemas.openxmlformats.org/officeDocument/2006/relationships/image" Target="media/image5.jpg"/><Relationship Id="rId12" Type="http://schemas.openxmlformats.org/officeDocument/2006/relationships/hyperlink" Target="http://www.was-ist-oer.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2.0/legalcode"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creativecommons.org/policies/" TargetMode="External"/><Relationship Id="rId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was-ist-oer.de" TargetMode="External"/><Relationship Id="rId2" Type="http://schemas.openxmlformats.org/officeDocument/2006/relationships/hyperlink" Target="https://creativecommons.org/licenses/by-sa/4.0/deed.de" TargetMode="External"/><Relationship Id="rId3"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